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57A" w:rsidRDefault="00161D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Vocabulary List #2                                                           Name: ______________________________</w:t>
      </w:r>
    </w:p>
    <w:p w:rsidR="00161D17" w:rsidRDefault="00161D17">
      <w:pPr>
        <w:rPr>
          <w:rFonts w:ascii="Arial" w:hAnsi="Arial" w:cs="Arial"/>
          <w:sz w:val="24"/>
          <w:szCs w:val="24"/>
        </w:rPr>
      </w:pPr>
    </w:p>
    <w:p w:rsidR="00161D17" w:rsidRDefault="00161D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 the following vocabulary words.  They will be your next quiz.  The next quiz will also include five (5) words from list 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8365"/>
      </w:tblGrid>
      <w:tr w:rsidR="00161D17" w:rsidTr="00161D17">
        <w:tc>
          <w:tcPr>
            <w:tcW w:w="2425" w:type="dxa"/>
          </w:tcPr>
          <w:p w:rsidR="00161D17" w:rsidRPr="00161D17" w:rsidRDefault="00161D1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61D17">
              <w:rPr>
                <w:rFonts w:ascii="Arial" w:hAnsi="Arial" w:cs="Arial"/>
                <w:b/>
                <w:sz w:val="28"/>
                <w:szCs w:val="28"/>
              </w:rPr>
              <w:t>Word</w:t>
            </w:r>
          </w:p>
        </w:tc>
        <w:tc>
          <w:tcPr>
            <w:tcW w:w="8365" w:type="dxa"/>
          </w:tcPr>
          <w:p w:rsidR="00161D17" w:rsidRPr="00161D17" w:rsidRDefault="00161D1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61D17">
              <w:rPr>
                <w:rFonts w:ascii="Arial" w:hAnsi="Arial" w:cs="Arial"/>
                <w:b/>
                <w:sz w:val="28"/>
                <w:szCs w:val="28"/>
              </w:rPr>
              <w:t>Definition</w:t>
            </w:r>
          </w:p>
        </w:tc>
      </w:tr>
      <w:tr w:rsidR="00161D17" w:rsidTr="00161D17">
        <w:tc>
          <w:tcPr>
            <w:tcW w:w="2425" w:type="dxa"/>
          </w:tcPr>
          <w:p w:rsidR="00161D17" w:rsidRDefault="00161D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1D17">
              <w:rPr>
                <w:rFonts w:ascii="Arial" w:hAnsi="Arial" w:cs="Arial"/>
                <w:b/>
                <w:sz w:val="24"/>
                <w:szCs w:val="24"/>
              </w:rPr>
              <w:t>Place</w:t>
            </w:r>
          </w:p>
          <w:p w:rsidR="00161D17" w:rsidRPr="00161D17" w:rsidRDefault="00161D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65" w:type="dxa"/>
          </w:tcPr>
          <w:p w:rsidR="00161D17" w:rsidRDefault="00161D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D17" w:rsidTr="00161D17">
        <w:tc>
          <w:tcPr>
            <w:tcW w:w="2425" w:type="dxa"/>
          </w:tcPr>
          <w:p w:rsidR="00161D17" w:rsidRDefault="00161D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1D17">
              <w:rPr>
                <w:rFonts w:ascii="Arial" w:hAnsi="Arial" w:cs="Arial"/>
                <w:b/>
                <w:sz w:val="24"/>
                <w:szCs w:val="24"/>
              </w:rPr>
              <w:t>Sunbelt</w:t>
            </w:r>
          </w:p>
          <w:p w:rsidR="00161D17" w:rsidRDefault="00161D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1D17" w:rsidRPr="00161D17" w:rsidRDefault="00161D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65" w:type="dxa"/>
          </w:tcPr>
          <w:p w:rsidR="00161D17" w:rsidRDefault="00161D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D17" w:rsidTr="00161D17">
        <w:tc>
          <w:tcPr>
            <w:tcW w:w="2425" w:type="dxa"/>
          </w:tcPr>
          <w:p w:rsidR="00161D17" w:rsidRDefault="00161D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1D17">
              <w:rPr>
                <w:rFonts w:ascii="Arial" w:hAnsi="Arial" w:cs="Arial"/>
                <w:b/>
                <w:sz w:val="24"/>
                <w:szCs w:val="24"/>
              </w:rPr>
              <w:t>Toponym</w:t>
            </w:r>
          </w:p>
          <w:p w:rsidR="00161D17" w:rsidRDefault="00161D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1D17" w:rsidRPr="00161D17" w:rsidRDefault="00161D17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365" w:type="dxa"/>
          </w:tcPr>
          <w:p w:rsidR="00161D17" w:rsidRDefault="00161D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D17" w:rsidTr="00161D17">
        <w:tc>
          <w:tcPr>
            <w:tcW w:w="2425" w:type="dxa"/>
          </w:tcPr>
          <w:p w:rsidR="00161D17" w:rsidRDefault="00161D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1D17">
              <w:rPr>
                <w:rFonts w:ascii="Arial" w:hAnsi="Arial" w:cs="Arial"/>
                <w:b/>
                <w:sz w:val="24"/>
                <w:szCs w:val="24"/>
              </w:rPr>
              <w:t>Agricultural Density</w:t>
            </w:r>
          </w:p>
          <w:p w:rsidR="00161D17" w:rsidRPr="00161D17" w:rsidRDefault="00161D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65" w:type="dxa"/>
          </w:tcPr>
          <w:p w:rsidR="00161D17" w:rsidRDefault="00161D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D17" w:rsidTr="00161D17">
        <w:tc>
          <w:tcPr>
            <w:tcW w:w="2425" w:type="dxa"/>
          </w:tcPr>
          <w:p w:rsidR="00161D17" w:rsidRDefault="00161D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1D17">
              <w:rPr>
                <w:rFonts w:ascii="Arial" w:hAnsi="Arial" w:cs="Arial"/>
                <w:b/>
                <w:sz w:val="24"/>
                <w:szCs w:val="24"/>
              </w:rPr>
              <w:t>Arithmetic Density</w:t>
            </w:r>
          </w:p>
          <w:p w:rsidR="00161D17" w:rsidRDefault="00161D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1D17" w:rsidRPr="00161D17" w:rsidRDefault="00161D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65" w:type="dxa"/>
          </w:tcPr>
          <w:p w:rsidR="00161D17" w:rsidRDefault="00161D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D17" w:rsidTr="00161D17">
        <w:tc>
          <w:tcPr>
            <w:tcW w:w="2425" w:type="dxa"/>
          </w:tcPr>
          <w:p w:rsidR="00161D17" w:rsidRDefault="00161D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1D17">
              <w:rPr>
                <w:rFonts w:ascii="Arial" w:hAnsi="Arial" w:cs="Arial"/>
                <w:b/>
                <w:sz w:val="24"/>
                <w:szCs w:val="24"/>
              </w:rPr>
              <w:t>Cartogram Map</w:t>
            </w:r>
          </w:p>
          <w:p w:rsidR="00161D17" w:rsidRDefault="00161D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1D17" w:rsidRPr="00161D17" w:rsidRDefault="00161D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65" w:type="dxa"/>
          </w:tcPr>
          <w:p w:rsidR="00161D17" w:rsidRDefault="00161D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D17" w:rsidTr="00161D17">
        <w:tc>
          <w:tcPr>
            <w:tcW w:w="2425" w:type="dxa"/>
          </w:tcPr>
          <w:p w:rsidR="00161D17" w:rsidRDefault="00161D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1D17">
              <w:rPr>
                <w:rFonts w:ascii="Arial" w:hAnsi="Arial" w:cs="Arial"/>
                <w:b/>
                <w:sz w:val="24"/>
                <w:szCs w:val="24"/>
              </w:rPr>
              <w:t>Cloropleth Map</w:t>
            </w:r>
          </w:p>
          <w:p w:rsidR="00161D17" w:rsidRDefault="00161D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1D17" w:rsidRPr="00161D17" w:rsidRDefault="00161D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65" w:type="dxa"/>
          </w:tcPr>
          <w:p w:rsidR="00161D17" w:rsidRDefault="00161D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D17" w:rsidTr="00161D17">
        <w:tc>
          <w:tcPr>
            <w:tcW w:w="2425" w:type="dxa"/>
          </w:tcPr>
          <w:p w:rsidR="00161D17" w:rsidRDefault="00161D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1D17">
              <w:rPr>
                <w:rFonts w:ascii="Arial" w:hAnsi="Arial" w:cs="Arial"/>
                <w:b/>
                <w:sz w:val="24"/>
                <w:szCs w:val="24"/>
              </w:rPr>
              <w:t>Distance Decay</w:t>
            </w:r>
          </w:p>
          <w:p w:rsidR="00161D17" w:rsidRDefault="00161D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1D17" w:rsidRPr="00161D17" w:rsidRDefault="00161D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65" w:type="dxa"/>
          </w:tcPr>
          <w:p w:rsidR="00161D17" w:rsidRDefault="00161D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D17" w:rsidTr="00161D17">
        <w:tc>
          <w:tcPr>
            <w:tcW w:w="2425" w:type="dxa"/>
          </w:tcPr>
          <w:p w:rsidR="00161D17" w:rsidRDefault="00161D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1D17">
              <w:rPr>
                <w:rFonts w:ascii="Arial" w:hAnsi="Arial" w:cs="Arial"/>
                <w:b/>
                <w:sz w:val="24"/>
                <w:szCs w:val="24"/>
              </w:rPr>
              <w:t>GIS</w:t>
            </w:r>
          </w:p>
          <w:p w:rsidR="00161D17" w:rsidRDefault="00161D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1D17" w:rsidRPr="00161D17" w:rsidRDefault="00161D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65" w:type="dxa"/>
          </w:tcPr>
          <w:p w:rsidR="00161D17" w:rsidRDefault="00161D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D17" w:rsidTr="00161D17">
        <w:tc>
          <w:tcPr>
            <w:tcW w:w="2425" w:type="dxa"/>
          </w:tcPr>
          <w:p w:rsidR="00161D17" w:rsidRDefault="00161D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1D17">
              <w:rPr>
                <w:rFonts w:ascii="Arial" w:hAnsi="Arial" w:cs="Arial"/>
                <w:b/>
                <w:sz w:val="24"/>
                <w:szCs w:val="24"/>
              </w:rPr>
              <w:t>Graduated Symbol</w:t>
            </w:r>
          </w:p>
          <w:p w:rsidR="00161D17" w:rsidRDefault="00161D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1D17" w:rsidRPr="00161D17" w:rsidRDefault="00161D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65" w:type="dxa"/>
          </w:tcPr>
          <w:p w:rsidR="00161D17" w:rsidRDefault="00161D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D17" w:rsidTr="00161D17">
        <w:tc>
          <w:tcPr>
            <w:tcW w:w="2425" w:type="dxa"/>
          </w:tcPr>
          <w:p w:rsidR="00161D17" w:rsidRDefault="00161D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1D17">
              <w:rPr>
                <w:rFonts w:ascii="Arial" w:hAnsi="Arial" w:cs="Arial"/>
                <w:b/>
                <w:sz w:val="24"/>
                <w:szCs w:val="24"/>
              </w:rPr>
              <w:t>Infrastructure</w:t>
            </w:r>
          </w:p>
          <w:p w:rsidR="00161D17" w:rsidRDefault="00161D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1D17" w:rsidRPr="00161D17" w:rsidRDefault="00161D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65" w:type="dxa"/>
          </w:tcPr>
          <w:p w:rsidR="00161D17" w:rsidRDefault="00161D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D17" w:rsidTr="00161D17">
        <w:tc>
          <w:tcPr>
            <w:tcW w:w="2425" w:type="dxa"/>
          </w:tcPr>
          <w:p w:rsidR="00161D17" w:rsidRDefault="00161D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1D17">
              <w:rPr>
                <w:rFonts w:ascii="Arial" w:hAnsi="Arial" w:cs="Arial"/>
                <w:b/>
                <w:sz w:val="24"/>
                <w:szCs w:val="24"/>
              </w:rPr>
              <w:t>Isoline</w:t>
            </w:r>
          </w:p>
          <w:p w:rsidR="00161D17" w:rsidRDefault="00161D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1D17" w:rsidRPr="00161D17" w:rsidRDefault="00161D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65" w:type="dxa"/>
          </w:tcPr>
          <w:p w:rsidR="00161D17" w:rsidRDefault="00161D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D17" w:rsidTr="00161D17">
        <w:tc>
          <w:tcPr>
            <w:tcW w:w="2425" w:type="dxa"/>
          </w:tcPr>
          <w:p w:rsidR="00161D17" w:rsidRDefault="00161D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1D17">
              <w:rPr>
                <w:rFonts w:ascii="Arial" w:hAnsi="Arial" w:cs="Arial"/>
                <w:b/>
                <w:sz w:val="24"/>
                <w:szCs w:val="24"/>
              </w:rPr>
              <w:t>Qualitative Data</w:t>
            </w:r>
          </w:p>
          <w:p w:rsidR="00161D17" w:rsidRDefault="00161D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1D17" w:rsidRPr="00161D17" w:rsidRDefault="00161D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65" w:type="dxa"/>
          </w:tcPr>
          <w:p w:rsidR="00161D17" w:rsidRDefault="00161D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D17" w:rsidTr="00161D17">
        <w:tc>
          <w:tcPr>
            <w:tcW w:w="2425" w:type="dxa"/>
          </w:tcPr>
          <w:p w:rsidR="00161D17" w:rsidRDefault="00161D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1D17">
              <w:rPr>
                <w:rFonts w:ascii="Arial" w:hAnsi="Arial" w:cs="Arial"/>
                <w:b/>
                <w:sz w:val="24"/>
                <w:szCs w:val="24"/>
              </w:rPr>
              <w:t>Quantitative Data</w:t>
            </w:r>
          </w:p>
          <w:p w:rsidR="00161D17" w:rsidRDefault="00161D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1D17" w:rsidRPr="00161D17" w:rsidRDefault="00161D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65" w:type="dxa"/>
          </w:tcPr>
          <w:p w:rsidR="00161D17" w:rsidRDefault="00161D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D17" w:rsidTr="00161D17">
        <w:tc>
          <w:tcPr>
            <w:tcW w:w="2425" w:type="dxa"/>
          </w:tcPr>
          <w:p w:rsidR="00161D17" w:rsidRDefault="00161D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1D17">
              <w:rPr>
                <w:rFonts w:ascii="Arial" w:hAnsi="Arial" w:cs="Arial"/>
                <w:b/>
                <w:sz w:val="24"/>
                <w:szCs w:val="24"/>
              </w:rPr>
              <w:t>Step Migration</w:t>
            </w:r>
          </w:p>
          <w:p w:rsidR="00161D17" w:rsidRDefault="00161D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1D17" w:rsidRPr="00161D17" w:rsidRDefault="00161D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65" w:type="dxa"/>
          </w:tcPr>
          <w:p w:rsidR="00161D17" w:rsidRDefault="00161D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61D17" w:rsidRPr="00161D17" w:rsidRDefault="00161D17">
      <w:pPr>
        <w:rPr>
          <w:rFonts w:ascii="Arial" w:hAnsi="Arial" w:cs="Arial"/>
          <w:sz w:val="24"/>
          <w:szCs w:val="24"/>
        </w:rPr>
      </w:pPr>
    </w:p>
    <w:sectPr w:rsidR="00161D17" w:rsidRPr="00161D17" w:rsidSect="00161D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17"/>
    <w:rsid w:val="00161D17"/>
    <w:rsid w:val="009E52F8"/>
    <w:rsid w:val="009F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1EDF7-BB8D-4901-9D4D-F3ABFF9A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Arensman, Perry</dc:creator>
  <cp:keywords/>
  <dc:description/>
  <cp:lastModifiedBy>Arensman, Perry</cp:lastModifiedBy>
  <cp:revision>1</cp:revision>
  <dcterms:created xsi:type="dcterms:W3CDTF">2019-10-23T12:12:00Z</dcterms:created>
  <dcterms:modified xsi:type="dcterms:W3CDTF">2019-10-23T12:21:00Z</dcterms:modified>
</cp:coreProperties>
</file>